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0D" w:rsidRDefault="00437AAF" w:rsidP="00437AAF">
      <w:pPr>
        <w:jc w:val="center"/>
      </w:pPr>
      <w:r>
        <w:t xml:space="preserve">Reconstruction Essay </w:t>
      </w:r>
    </w:p>
    <w:p w:rsidR="00437AAF" w:rsidRDefault="00437AAF" w:rsidP="00437AAF">
      <w:pPr>
        <w:jc w:val="center"/>
      </w:pPr>
    </w:p>
    <w:p w:rsidR="00437AAF" w:rsidRDefault="00437AAF" w:rsidP="00437AAF">
      <w:r>
        <w:t xml:space="preserve">Write a 5-paragraph essay on the following question. </w:t>
      </w:r>
    </w:p>
    <w:p w:rsidR="00437AAF" w:rsidRDefault="00437AAF" w:rsidP="00437AAF"/>
    <w:p w:rsidR="00437AAF" w:rsidRDefault="00437AAF" w:rsidP="00437AAF">
      <w:pPr>
        <w:jc w:val="center"/>
      </w:pPr>
      <w:r>
        <w:t>Was reconstruction the second American Revolution?</w:t>
      </w:r>
    </w:p>
    <w:p w:rsidR="00437AAF" w:rsidRDefault="00437AAF" w:rsidP="00437AAF"/>
    <w:p w:rsidR="00437AAF" w:rsidRDefault="00437AAF" w:rsidP="00AD22D9">
      <w:pPr>
        <w:tabs>
          <w:tab w:val="left" w:pos="990"/>
        </w:tabs>
      </w:pPr>
      <w:r>
        <w:t xml:space="preserve"> Your essay will be assessed using the following rubric:</w:t>
      </w:r>
    </w:p>
    <w:tbl>
      <w:tblPr>
        <w:tblStyle w:val="TableGrid"/>
        <w:tblW w:w="9147" w:type="dxa"/>
        <w:tblLook w:val="04A0" w:firstRow="1" w:lastRow="0" w:firstColumn="1" w:lastColumn="0" w:noHBand="0" w:noVBand="1"/>
      </w:tblPr>
      <w:tblGrid>
        <w:gridCol w:w="2358"/>
        <w:gridCol w:w="1847"/>
        <w:gridCol w:w="1634"/>
        <w:gridCol w:w="1586"/>
        <w:gridCol w:w="1722"/>
      </w:tblGrid>
      <w:tr w:rsidR="00AD22D9" w:rsidTr="00AD22D9">
        <w:tc>
          <w:tcPr>
            <w:tcW w:w="2358" w:type="dxa"/>
          </w:tcPr>
          <w:p w:rsidR="00437AAF" w:rsidRDefault="00437AAF" w:rsidP="00437AAF">
            <w:r>
              <w:t>Standard CCSS</w:t>
            </w:r>
          </w:p>
        </w:tc>
        <w:tc>
          <w:tcPr>
            <w:tcW w:w="1847" w:type="dxa"/>
          </w:tcPr>
          <w:p w:rsidR="00437AAF" w:rsidRDefault="00437AAF" w:rsidP="00437AAF">
            <w:r>
              <w:t>Advanced (A)</w:t>
            </w:r>
          </w:p>
        </w:tc>
        <w:tc>
          <w:tcPr>
            <w:tcW w:w="1634" w:type="dxa"/>
          </w:tcPr>
          <w:p w:rsidR="00437AAF" w:rsidRDefault="00437AAF" w:rsidP="00437AAF">
            <w:r>
              <w:t>Proficient (B or C)</w:t>
            </w:r>
          </w:p>
        </w:tc>
        <w:tc>
          <w:tcPr>
            <w:tcW w:w="1586" w:type="dxa"/>
          </w:tcPr>
          <w:p w:rsidR="00437AAF" w:rsidRDefault="00437AAF" w:rsidP="00437AAF">
            <w:r>
              <w:t>Partially Proficient (D)</w:t>
            </w:r>
          </w:p>
        </w:tc>
        <w:tc>
          <w:tcPr>
            <w:tcW w:w="1722" w:type="dxa"/>
          </w:tcPr>
          <w:p w:rsidR="00437AAF" w:rsidRDefault="00437AAF" w:rsidP="00437AAF">
            <w:proofErr w:type="spellStart"/>
            <w:r>
              <w:t>Unsat</w:t>
            </w:r>
            <w:proofErr w:type="spellEnd"/>
            <w:r>
              <w:t xml:space="preserve"> (F)</w:t>
            </w:r>
          </w:p>
        </w:tc>
      </w:tr>
      <w:tr w:rsidR="00AD22D9" w:rsidTr="00AD22D9">
        <w:tc>
          <w:tcPr>
            <w:tcW w:w="2358" w:type="dxa"/>
          </w:tcPr>
          <w:p w:rsidR="00437AAF" w:rsidRDefault="00437AAF" w:rsidP="00AD22D9">
            <w:pPr>
              <w:tabs>
                <w:tab w:val="left" w:pos="1080"/>
              </w:tabs>
              <w:ind w:right="-108"/>
            </w:pPr>
            <w:r>
              <w:t xml:space="preserve">1a. Introduce precise claim(s) </w:t>
            </w:r>
            <w:r w:rsidRPr="00F614C9">
              <w:rPr>
                <w:color w:val="000000" w:themeColor="text1"/>
              </w:rPr>
              <w:t>distinguish the</w:t>
            </w:r>
            <w:r>
              <w:rPr>
                <w:color w:val="000000" w:themeColor="text1"/>
              </w:rPr>
              <w:t xml:space="preserve"> </w:t>
            </w:r>
            <w:r w:rsidRPr="00F614C9">
              <w:rPr>
                <w:color w:val="000000" w:themeColor="text1"/>
              </w:rPr>
              <w:t xml:space="preserve">claim(s) </w:t>
            </w:r>
            <w:bookmarkStart w:id="0" w:name="_GoBack"/>
            <w:bookmarkEnd w:id="0"/>
            <w:r w:rsidRPr="00F614C9">
              <w:rPr>
                <w:color w:val="000000" w:themeColor="text1"/>
              </w:rPr>
              <w:t>from alternate or opposing claims</w:t>
            </w:r>
          </w:p>
        </w:tc>
        <w:tc>
          <w:tcPr>
            <w:tcW w:w="1847" w:type="dxa"/>
          </w:tcPr>
          <w:p w:rsidR="00437AAF" w:rsidRDefault="00437AAF" w:rsidP="00AD22D9">
            <w:pPr>
              <w:ind w:left="-110"/>
            </w:pPr>
            <w:r>
              <w:t>A clear controlling idea/thesis guides the writing and concisely states the position to be argued.</w:t>
            </w:r>
          </w:p>
        </w:tc>
        <w:tc>
          <w:tcPr>
            <w:tcW w:w="1634" w:type="dxa"/>
          </w:tcPr>
          <w:p w:rsidR="00437AAF" w:rsidRDefault="00437AAF" w:rsidP="00437AAF">
            <w:r>
              <w:t>A controlling idea/thesis guides the writing and states the position to be argued.</w:t>
            </w:r>
          </w:p>
        </w:tc>
        <w:tc>
          <w:tcPr>
            <w:tcW w:w="1586" w:type="dxa"/>
          </w:tcPr>
          <w:p w:rsidR="00437AAF" w:rsidRDefault="00437AAF" w:rsidP="00437AAF">
            <w:r>
              <w:t>A controlling idea/thesis is present but may be general or indirectly stated.</w:t>
            </w:r>
          </w:p>
        </w:tc>
        <w:tc>
          <w:tcPr>
            <w:tcW w:w="1722" w:type="dxa"/>
          </w:tcPr>
          <w:p w:rsidR="00437AAF" w:rsidRDefault="00437AAF" w:rsidP="00437AAF">
            <w:r>
              <w:t>The controlling idea/thesis is not present.</w:t>
            </w:r>
          </w:p>
        </w:tc>
      </w:tr>
      <w:tr w:rsidR="00AD22D9" w:rsidTr="00AD22D9">
        <w:tc>
          <w:tcPr>
            <w:tcW w:w="2358" w:type="dxa"/>
          </w:tcPr>
          <w:p w:rsidR="00437AAF" w:rsidRDefault="00437AAF" w:rsidP="00437AAF">
            <w:r>
              <w:rPr>
                <w:color w:val="000000" w:themeColor="text1"/>
              </w:rPr>
              <w:t xml:space="preserve">1b. </w:t>
            </w:r>
            <w:r w:rsidRPr="00F614C9">
              <w:rPr>
                <w:color w:val="000000" w:themeColor="text1"/>
              </w:rPr>
              <w:t>Develop claim(s) and counterclaims fairly,</w:t>
            </w:r>
            <w:r>
              <w:rPr>
                <w:color w:val="000000" w:themeColor="text1"/>
              </w:rPr>
              <w:t xml:space="preserve"> </w:t>
            </w:r>
            <w:r w:rsidRPr="00F614C9">
              <w:rPr>
                <w:color w:val="000000" w:themeColor="text1"/>
              </w:rPr>
              <w:t>supplying data and evidence for each</w:t>
            </w:r>
          </w:p>
        </w:tc>
        <w:tc>
          <w:tcPr>
            <w:tcW w:w="1847" w:type="dxa"/>
          </w:tcPr>
          <w:p w:rsidR="00437AAF" w:rsidRDefault="00437AAF" w:rsidP="00437AAF">
            <w:r>
              <w:t xml:space="preserve">Multiple categories of evidence are used to support the thesis and at least one counterclaim is included. </w:t>
            </w:r>
          </w:p>
        </w:tc>
        <w:tc>
          <w:tcPr>
            <w:tcW w:w="1634" w:type="dxa"/>
          </w:tcPr>
          <w:p w:rsidR="00437AAF" w:rsidRDefault="00437AAF" w:rsidP="00437AAF">
            <w:r>
              <w:t>Multiple categories of evidence are used to support the thesis.</w:t>
            </w:r>
          </w:p>
          <w:p w:rsidR="00437AAF" w:rsidRDefault="00437AAF" w:rsidP="00437AAF"/>
        </w:tc>
        <w:tc>
          <w:tcPr>
            <w:tcW w:w="1586" w:type="dxa"/>
          </w:tcPr>
          <w:p w:rsidR="00437AAF" w:rsidRDefault="00437AAF" w:rsidP="00437AAF">
            <w:r>
              <w:t>Less than three categories of evidence are used to support the thesis.</w:t>
            </w:r>
          </w:p>
        </w:tc>
        <w:tc>
          <w:tcPr>
            <w:tcW w:w="1722" w:type="dxa"/>
          </w:tcPr>
          <w:p w:rsidR="00437AAF" w:rsidRDefault="00437AAF" w:rsidP="00437AAF">
            <w:r>
              <w:t>Categories of evidence are not used to support the thesis.</w:t>
            </w:r>
          </w:p>
        </w:tc>
      </w:tr>
      <w:tr w:rsidR="00AD22D9" w:rsidTr="00AD22D9">
        <w:tc>
          <w:tcPr>
            <w:tcW w:w="2358" w:type="dxa"/>
          </w:tcPr>
          <w:p w:rsidR="00437AAF" w:rsidRDefault="00437AAF" w:rsidP="00437A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Uses academic language from the unit.</w:t>
            </w:r>
          </w:p>
        </w:tc>
        <w:tc>
          <w:tcPr>
            <w:tcW w:w="1847" w:type="dxa"/>
          </w:tcPr>
          <w:p w:rsidR="00437AAF" w:rsidRDefault="00437AAF" w:rsidP="00437AAF">
            <w:r>
              <w:t>Students use more than five examples of academic language from the unit correctly.</w:t>
            </w:r>
          </w:p>
        </w:tc>
        <w:tc>
          <w:tcPr>
            <w:tcW w:w="1634" w:type="dxa"/>
          </w:tcPr>
          <w:p w:rsidR="00437AAF" w:rsidRDefault="00437AAF" w:rsidP="00437AAF">
            <w:r>
              <w:t>Students use at least five examples of academic language from the unit correctly.</w:t>
            </w:r>
          </w:p>
        </w:tc>
        <w:tc>
          <w:tcPr>
            <w:tcW w:w="1586" w:type="dxa"/>
          </w:tcPr>
          <w:p w:rsidR="00437AAF" w:rsidRDefault="00437AAF" w:rsidP="00437AAF">
            <w:r>
              <w:t>Students use academic language from the unit correctly.</w:t>
            </w:r>
          </w:p>
        </w:tc>
        <w:tc>
          <w:tcPr>
            <w:tcW w:w="1722" w:type="dxa"/>
          </w:tcPr>
          <w:p w:rsidR="00437AAF" w:rsidRDefault="00437AAF" w:rsidP="00437AAF">
            <w:r>
              <w:t>Students DO NOT use examples of academic language from the unit correctly.</w:t>
            </w:r>
          </w:p>
        </w:tc>
      </w:tr>
      <w:tr w:rsidR="00AD22D9" w:rsidTr="00AD22D9">
        <w:tc>
          <w:tcPr>
            <w:tcW w:w="2358" w:type="dxa"/>
          </w:tcPr>
          <w:p w:rsidR="00437AAF" w:rsidRDefault="00437AAF" w:rsidP="00437AAF">
            <w:r>
              <w:t xml:space="preserve">Use of Primary and Secondary Sources </w:t>
            </w:r>
          </w:p>
        </w:tc>
        <w:tc>
          <w:tcPr>
            <w:tcW w:w="1847" w:type="dxa"/>
          </w:tcPr>
          <w:p w:rsidR="00437AAF" w:rsidRDefault="00437AAF" w:rsidP="00437AAF">
            <w:r>
              <w:t xml:space="preserve">Uses a combination of four or more primary and secondary sources to support your position </w:t>
            </w:r>
          </w:p>
        </w:tc>
        <w:tc>
          <w:tcPr>
            <w:tcW w:w="1634" w:type="dxa"/>
          </w:tcPr>
          <w:p w:rsidR="00437AAF" w:rsidRDefault="00437AAF" w:rsidP="00437AAF">
            <w:r>
              <w:t>Uses a combination of three primary and secondary sources to support your position</w:t>
            </w:r>
          </w:p>
        </w:tc>
        <w:tc>
          <w:tcPr>
            <w:tcW w:w="1586" w:type="dxa"/>
          </w:tcPr>
          <w:p w:rsidR="00437AAF" w:rsidRDefault="00437AAF" w:rsidP="00437AAF">
            <w:r>
              <w:t xml:space="preserve">Uses a combination </w:t>
            </w:r>
            <w:r w:rsidR="00AD22D9">
              <w:t xml:space="preserve">of two or fewer primary and/or </w:t>
            </w:r>
            <w:r>
              <w:t>secondary sources to support your position</w:t>
            </w:r>
          </w:p>
        </w:tc>
        <w:tc>
          <w:tcPr>
            <w:tcW w:w="1722" w:type="dxa"/>
          </w:tcPr>
          <w:p w:rsidR="00437AAF" w:rsidRDefault="00AD22D9" w:rsidP="00AD22D9">
            <w:r>
              <w:t>Uses no primary or secondary sources to support your position</w:t>
            </w:r>
          </w:p>
        </w:tc>
      </w:tr>
      <w:tr w:rsidR="00AD22D9" w:rsidTr="00AD22D9">
        <w:tc>
          <w:tcPr>
            <w:tcW w:w="2358" w:type="dxa"/>
          </w:tcPr>
          <w:p w:rsidR="00AD22D9" w:rsidRDefault="00AD22D9" w:rsidP="00AD22D9">
            <w:pPr>
              <w:ind w:right="-245"/>
            </w:pPr>
            <w:r>
              <w:t>Reference</w:t>
            </w:r>
          </w:p>
        </w:tc>
        <w:tc>
          <w:tcPr>
            <w:tcW w:w="1847" w:type="dxa"/>
          </w:tcPr>
          <w:p w:rsidR="00AD22D9" w:rsidRDefault="00AD22D9" w:rsidP="00437AAF">
            <w:r>
              <w:t>Uses an accepted academic citation method correctly and all sources are credited correctly on a reference page</w:t>
            </w:r>
          </w:p>
        </w:tc>
        <w:tc>
          <w:tcPr>
            <w:tcW w:w="1634" w:type="dxa"/>
          </w:tcPr>
          <w:p w:rsidR="00AD22D9" w:rsidRDefault="00AD22D9" w:rsidP="00437AAF">
            <w:r>
              <w:t>Uses an accepted academic citation method and all sources are credited on a reference page</w:t>
            </w:r>
          </w:p>
        </w:tc>
        <w:tc>
          <w:tcPr>
            <w:tcW w:w="1586" w:type="dxa"/>
          </w:tcPr>
          <w:p w:rsidR="00AD22D9" w:rsidRDefault="00AD22D9" w:rsidP="00437AAF">
            <w:r>
              <w:t>Uses a citation method and and/or all sources are credited on a reference page</w:t>
            </w:r>
          </w:p>
        </w:tc>
        <w:tc>
          <w:tcPr>
            <w:tcW w:w="1722" w:type="dxa"/>
          </w:tcPr>
          <w:p w:rsidR="00AD22D9" w:rsidRDefault="00AD22D9" w:rsidP="00437AAF">
            <w:r>
              <w:t>Does not have a reference page</w:t>
            </w:r>
          </w:p>
        </w:tc>
      </w:tr>
    </w:tbl>
    <w:p w:rsidR="00437AAF" w:rsidRDefault="00437AAF" w:rsidP="00437AAF"/>
    <w:sectPr w:rsidR="00437AAF" w:rsidSect="002355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AF"/>
    <w:rsid w:val="00103CE0"/>
    <w:rsid w:val="0023550D"/>
    <w:rsid w:val="00437AAF"/>
    <w:rsid w:val="00A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9C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AA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AA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Adams</dc:creator>
  <cp:keywords/>
  <dc:description/>
  <cp:lastModifiedBy>Kevin Adams</cp:lastModifiedBy>
  <cp:revision>1</cp:revision>
  <cp:lastPrinted>2013-09-19T03:09:00Z</cp:lastPrinted>
  <dcterms:created xsi:type="dcterms:W3CDTF">2013-09-19T02:48:00Z</dcterms:created>
  <dcterms:modified xsi:type="dcterms:W3CDTF">2013-09-19T13:14:00Z</dcterms:modified>
</cp:coreProperties>
</file>